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2019</w:t>
      </w:r>
      <w:r>
        <w:rPr>
          <w:rFonts w:hint="eastAsia" w:ascii="宋体" w:hAnsi="宋体"/>
          <w:b/>
          <w:bCs/>
          <w:sz w:val="36"/>
          <w:szCs w:val="36"/>
        </w:rPr>
        <w:t>绍兴市第六届工业设计大赛参赛作品汇总表</w:t>
      </w:r>
    </w:p>
    <w:bookmarkEnd w:id="0"/>
    <w:p>
      <w:pPr>
        <w:overflowPunct w:val="0"/>
        <w:adjustRightInd w:val="0"/>
        <w:snapToGrid w:val="0"/>
        <w:spacing w:line="400" w:lineRule="exact"/>
        <w:rPr>
          <w:rFonts w:hint="eastAsia" w:ascii="黑体" w:eastAsia="黑体"/>
          <w:b/>
        </w:rPr>
      </w:pPr>
    </w:p>
    <w:p>
      <w:pPr>
        <w:overflowPunct w:val="0"/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参赛单位：                                                                       填报日期：</w:t>
      </w:r>
      <w:r>
        <w:rPr>
          <w:rFonts w:eastAsia="仿宋_GB2312"/>
          <w:sz w:val="24"/>
        </w:rPr>
        <w:t>2019</w:t>
      </w:r>
      <w:r>
        <w:rPr>
          <w:rFonts w:hint="eastAsia" w:ascii="仿宋_GB2312" w:hAnsi="仿宋_GB2312" w:eastAsia="仿宋_GB2312" w:cs="仿宋_GB2312"/>
          <w:sz w:val="24"/>
        </w:rPr>
        <w:t>年   月   日</w:t>
      </w:r>
    </w:p>
    <w:p>
      <w:pPr>
        <w:overflowPunct w:val="0"/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联系人：                办公电话：                手机：                    Email：  </w:t>
      </w:r>
    </w:p>
    <w:p>
      <w:pPr>
        <w:overflowPunct w:val="0"/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邮  编：                地    址：</w:t>
      </w:r>
    </w:p>
    <w:tbl>
      <w:tblPr>
        <w:tblStyle w:val="4"/>
        <w:tblW w:w="13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394"/>
        <w:gridCol w:w="698"/>
        <w:gridCol w:w="2460"/>
        <w:gridCol w:w="2000"/>
        <w:gridCol w:w="1500"/>
        <w:gridCol w:w="2053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参赛作品名称</w:t>
            </w:r>
          </w:p>
        </w:tc>
        <w:tc>
          <w:tcPr>
            <w:tcW w:w="698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篇幅</w:t>
            </w:r>
          </w:p>
        </w:tc>
        <w:tc>
          <w:tcPr>
            <w:tcW w:w="246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参赛单位（或参赛者）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指导教师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指导教师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备注：产品类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39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3" w:type="dxa"/>
            <w:noWrap w:val="0"/>
            <w:vAlign w:val="top"/>
          </w:tcPr>
          <w:p>
            <w:pPr>
              <w:overflowPunct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Bdr>
          <w:top w:val="none" w:color="auto" w:sz="0" w:space="1"/>
          <w:bottom w:val="none" w:color="auto" w:sz="0" w:space="1"/>
        </w:pBdr>
        <w:adjustRightInd w:val="0"/>
        <w:snapToGrid w:val="0"/>
        <w:spacing w:before="120" w:beforeLines="50" w:line="4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注：本表由选送作品较多的单位统一填写。若有指导教师的，可填写指导教师信息。</w:t>
      </w:r>
    </w:p>
    <w:p/>
    <w:sectPr>
      <w:pgSz w:w="16838" w:h="11906" w:orient="landscape"/>
      <w:pgMar w:top="1531" w:right="2098" w:bottom="1531" w:left="187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15B14"/>
    <w:rsid w:val="6851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2019-09-05T06:18:00Z</dcterms:created>
  <dc:creator>kitty汪</dc:creator>
  <cp:lastModifiedBy>kitty汪</cp:lastModifiedBy>
  <dcterms:modified xsi:type="dcterms:W3CDTF">2019-09-05T06:18:26Z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