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sz w:val="44"/>
          <w:szCs w:val="44"/>
        </w:rPr>
        <w:t>宝安区融媒体中心LOGO设计方案征集表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"/>
        <w:gridCol w:w="2436"/>
        <w:gridCol w:w="2208"/>
        <w:gridCol w:w="28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243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单位（选填）</w:t>
            </w:r>
          </w:p>
        </w:tc>
        <w:tc>
          <w:tcPr>
            <w:tcW w:w="286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电话</w:t>
            </w:r>
          </w:p>
        </w:tc>
        <w:tc>
          <w:tcPr>
            <w:tcW w:w="243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电子邮箱</w:t>
            </w:r>
          </w:p>
        </w:tc>
        <w:tc>
          <w:tcPr>
            <w:tcW w:w="286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49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5071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49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通讯地址</w:t>
            </w:r>
          </w:p>
        </w:tc>
        <w:tc>
          <w:tcPr>
            <w:tcW w:w="5071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4" w:hRule="atLeast"/>
        </w:trPr>
        <w:tc>
          <w:tcPr>
            <w:tcW w:w="3449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LOGO创意说明（详细）</w:t>
            </w:r>
          </w:p>
        </w:tc>
        <w:tc>
          <w:tcPr>
            <w:tcW w:w="5071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49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  <w:tc>
          <w:tcPr>
            <w:tcW w:w="5071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FF0000"/>
          <w:sz w:val="21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color w:val="FF0000"/>
          <w:sz w:val="21"/>
          <w:szCs w:val="21"/>
          <w:lang w:val="en-US" w:eastAsia="zh-CN"/>
        </w:rPr>
        <w:t>注意：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FF0000"/>
          <w:sz w:val="21"/>
          <w:szCs w:val="21"/>
          <w:lang w:eastAsia="zh-CN"/>
        </w:rPr>
      </w:pPr>
      <w:r>
        <w:rPr>
          <w:rFonts w:hint="eastAsia" w:ascii="仿宋_GB2312" w:hAnsi="仿宋_GB2312" w:eastAsia="仿宋_GB2312" w:cs="仿宋_GB2312"/>
          <w:color w:val="FF0000"/>
          <w:sz w:val="21"/>
          <w:szCs w:val="21"/>
          <w:lang w:val="en-US" w:eastAsia="zh-CN"/>
        </w:rPr>
        <w:t>邮件附件上传LOGO设计图稿，若以单位形式参选，请同时上传</w:t>
      </w:r>
      <w:r>
        <w:rPr>
          <w:rFonts w:hint="eastAsia" w:ascii="仿宋_GB2312" w:hAnsi="仿宋_GB2312" w:eastAsia="仿宋_GB2312" w:cs="仿宋_GB2312"/>
          <w:color w:val="FF0000"/>
          <w:sz w:val="21"/>
          <w:szCs w:val="21"/>
        </w:rPr>
        <w:t>单位营业执照</w:t>
      </w:r>
      <w:r>
        <w:rPr>
          <w:rFonts w:hint="eastAsia" w:ascii="仿宋_GB2312" w:hAnsi="仿宋_GB2312" w:eastAsia="仿宋_GB2312" w:cs="仿宋_GB2312"/>
          <w:color w:val="FF0000"/>
          <w:sz w:val="21"/>
          <w:szCs w:val="21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color w:val="FF0000"/>
          <w:sz w:val="21"/>
          <w:szCs w:val="21"/>
          <w:lang w:eastAsia="zh-CN"/>
        </w:rPr>
      </w:pPr>
      <w:r>
        <w:rPr>
          <w:rFonts w:hint="eastAsia" w:ascii="仿宋_GB2312" w:hAnsi="仿宋_GB2312" w:eastAsia="仿宋_GB2312" w:cs="仿宋_GB2312"/>
          <w:color w:val="FF0000"/>
          <w:sz w:val="21"/>
          <w:szCs w:val="21"/>
          <w:lang w:val="en-US" w:eastAsia="zh-CN"/>
        </w:rPr>
        <w:t>设计</w:t>
      </w:r>
      <w:r>
        <w:rPr>
          <w:rFonts w:hint="eastAsia" w:ascii="仿宋_GB2312" w:hAnsi="仿宋_GB2312" w:eastAsia="仿宋_GB2312" w:cs="仿宋_GB2312"/>
          <w:color w:val="FF0000"/>
          <w:sz w:val="21"/>
          <w:szCs w:val="21"/>
        </w:rPr>
        <w:t>图稿需存储为JPG或BMP格式，图片分辨率应在300dpi以上</w:t>
      </w:r>
      <w:r>
        <w:rPr>
          <w:rFonts w:hint="eastAsia" w:ascii="仿宋_GB2312" w:hAnsi="仿宋_GB2312" w:eastAsia="仿宋_GB2312" w:cs="仿宋_GB2312"/>
          <w:color w:val="FF0000"/>
          <w:sz w:val="21"/>
          <w:szCs w:val="21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color w:val="FF0000"/>
          <w:sz w:val="21"/>
          <w:szCs w:val="21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color w:val="FF0000"/>
          <w:sz w:val="21"/>
          <w:szCs w:val="21"/>
          <w:lang w:val="en-US" w:eastAsia="zh-CN"/>
        </w:rPr>
        <w:t>一份征集表仅可提交一份作品，应征者可同时提交多份作品。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92F44"/>
    <w:multiLevelType w:val="singleLevel"/>
    <w:tmpl w:val="04192F4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503A99"/>
    <w:rsid w:val="24151DD2"/>
    <w:rsid w:val="3D227253"/>
    <w:rsid w:val="48DB1793"/>
    <w:rsid w:val="5DCE4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2020-02-26T01:36:00Z</dcterms:created>
  <dc:creator>74143</dc:creator>
  <cp:lastModifiedBy>公公公</cp:lastModifiedBy>
  <dcterms:modified xsi:type="dcterms:W3CDTF">2020-03-09T06:59:35Z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